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 xml:space="preserve">Список Ресурсных центров по сопровождению образовательных организаций по вопросам инклюзивного образования  </w:t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</w:r>
      <w:r>
        <w:rPr>
          <w:rFonts w:ascii="Times New Roman" w:hAnsi="Times New Roman" w:cs="Times New Roman"/>
          <w:sz w:val="18"/>
          <w:szCs w:val="18"/>
          <w:lang w:val="en-US"/>
        </w:rPr>
      </w:r>
      <w:r>
        <w:rPr>
          <w:rFonts w:ascii="Times New Roman" w:hAnsi="Times New Roman" w:cs="Times New Roman"/>
          <w:sz w:val="18"/>
          <w:szCs w:val="18"/>
          <w:lang w:val="en-US"/>
        </w:rPr>
      </w:r>
    </w:p>
    <w:tbl>
      <w:tblPr>
        <w:tblStyle w:val="832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2409"/>
        <w:gridCol w:w="1843"/>
        <w:gridCol w:w="2126"/>
        <w:gridCol w:w="1843"/>
        <w:gridCol w:w="1559"/>
      </w:tblGrid>
      <w:tr>
        <w:tblPrEx/>
        <w:trPr>
          <w:jc w:val="center"/>
        </w:trPr>
        <w:tc>
          <w:tcPr>
            <w:tcW w:w="7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руководителя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  Школы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63" w:type="dxa"/>
            <w:vAlign w:val="center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общеобразовательное учреждение Ханты-Мансийского автономного округа-Югры «Излучинская школа-интернат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Свайкина Наталья Валерьевна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Нижневартовский район, пгт.Излучинск, </w:t>
              <w:br/>
              <w:t xml:space="preserve">ул. Савкинская, д.29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283837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/>
            <w:hyperlink r:id="rId9" w:tooltip="http://izl-ovz.ru" w:history="1">
              <w:r>
                <w:rPr>
                  <w:rStyle w:val="837"/>
                  <w:rFonts w:ascii="Times New Roman" w:hAnsi="Times New Roman" w:cs="Times New Roman"/>
                  <w:sz w:val="24"/>
                  <w:szCs w:val="24"/>
                </w:rPr>
                <w:t xml:space="preserve">http://izl-ovz.ru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63" w:type="dxa"/>
            <w:vAlign w:val="center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 1»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Елфимова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Ольга Васильевна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628624,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Нижневартовск, ул. Мира 83а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453857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/>
            <w:hyperlink r:id="rId10" w:tooltip="http://ovz1-nv.schoolsite.ru" w:history="1">
              <w:r>
                <w:rPr>
                  <w:rStyle w:val="837"/>
                  <w:rFonts w:ascii="Times New Roman" w:hAnsi="Times New Roman" w:cs="Times New Roman"/>
                  <w:sz w:val="24"/>
                  <w:szCs w:val="24"/>
                </w:rPr>
                <w:t xml:space="preserve">http://ovz1-nv.schoolsite.ru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63" w:type="dxa"/>
            <w:vAlign w:val="center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общеобразовательное учреждение «Нижневартовская школа для обучающихся с ограниченными возможностями здоровья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Кирбенёва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Алена Аркадьевна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628602,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г.Нижневартовск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Мусы Джалиля, дом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243800 - 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8(3466)249690 – приемная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https://nkosh.ru/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63" w:type="dxa"/>
            <w:vAlign w:val="center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Ханты-Мансийского автономного округа – Югры «Нижневартовская общеобразовательная санаторная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Лопаткина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Наталья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628616,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Нижневартовск, Комсомольский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бульвар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(3466)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411-808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/>
            <w:hyperlink r:id="rId11" w:tooltip="http://www.sanschool-nv.ru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www.sanschool-nv.ru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63" w:type="dxa"/>
            <w:vAlign w:val="center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общеобразовательное учреждение Ханты-Мансийского автономного округа - Югры "Сургутская школа с профессиональной подготовкой для обучающихся с ограниченными возможностями здоровья"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Цыганкова Валентина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628401,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Сургут, улица Мелик-Карамова, дом 20/1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25-64-79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surgutprofschool.ru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763" w:type="dxa"/>
            <w:vAlign w:val="center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общеобразовательное учреждение Ханты-Мансийского автономного округа - Югры  «Урайская  школа-интернат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Оксана Валерьевна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628284,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Урай, улица Ленина, д.9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8(34676)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/>
            <w:hyperlink r:id="rId12" w:tooltip="http://uskosh.ru/" w:history="1">
              <w:r>
                <w:rPr>
                  <w:rStyle w:val="837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</w:t>
              </w:r>
              <w:r>
                <w:rPr>
                  <w:rStyle w:val="837"/>
                  <w:rFonts w:ascii="Times New Roman" w:hAnsi="Times New Roman" w:cs="Times New Roman"/>
                  <w:sz w:val="24"/>
                  <w:szCs w:val="24"/>
                </w:rPr>
                <w:t xml:space="preserve">://</w:t>
              </w:r>
              <w:r>
                <w:rPr>
                  <w:rStyle w:val="837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uskosh</w:t>
              </w:r>
              <w:r>
                <w:rPr>
                  <w:rStyle w:val="837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37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837"/>
                  <w:rFonts w:ascii="Times New Roman" w:hAnsi="Times New Roman" w:cs="Times New Roman"/>
                  <w:sz w:val="24"/>
                  <w:szCs w:val="24"/>
                </w:rPr>
                <w:t xml:space="preserve">/</w:t>
              </w:r>
            </w:hyperlink>
            <w:r>
              <w:rPr>
                <w:rStyle w:val="8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63" w:type="dxa"/>
            <w:vAlign w:val="center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общеобразовательное учреждение Ханты-Мансийского автономного округа - Югры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«Няганская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– интернат для обучающихся  с  ограниченными возможностями здоровья»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Сорокина Марина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628187, Ханты-Мансийск,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Нягань, улица Речная, дом 9 «а»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(34672)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26277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доб.222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internat.nyagan@yandex.ru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63" w:type="dxa"/>
            <w:vAlign w:val="center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общеобразовательное учреждение Ханты-Мансийского автономного округа – Югры «Сургутская школа - детский сад для обучающихся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ограниченными возможностями здоровья»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Плотников Андрей Геннадьевич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628403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 Сургут,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улица 30 лет Победы, 11А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37-51-54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http://сшдс1-5.рф/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w="11906" w:h="16838" w:orient="portrait"/>
      <w:pgMar w:top="1418" w:right="1247" w:bottom="1134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7"/>
    <w:next w:val="827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29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29"/>
    <w:link w:val="828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29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7"/>
    <w:next w:val="827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29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29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2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7"/>
    <w:next w:val="827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29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7"/>
    <w:next w:val="827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29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7"/>
    <w:next w:val="827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29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827"/>
    <w:next w:val="827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33"/>
    <w:uiPriority w:val="99"/>
  </w:style>
  <w:style w:type="character" w:styleId="682">
    <w:name w:val="Footer Char"/>
    <w:basedOn w:val="829"/>
    <w:link w:val="835"/>
    <w:uiPriority w:val="99"/>
  </w:style>
  <w:style w:type="paragraph" w:styleId="683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5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9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9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paragraph" w:styleId="828">
    <w:name w:val="Heading 2"/>
    <w:basedOn w:val="827"/>
    <w:next w:val="827"/>
    <w:link w:val="840"/>
    <w:qFormat/>
    <w:pPr>
      <w:jc w:val="right"/>
      <w:keepNext/>
      <w:spacing w:after="0" w:line="240" w:lineRule="auto"/>
      <w:outlineLvl w:val="1"/>
    </w:pPr>
    <w:rPr>
      <w:rFonts w:ascii="Times New Roman" w:hAnsi="Times New Roman" w:eastAsia="Arial Unicode MS" w:cs="Times New Roman"/>
      <w:color w:val="ff0000"/>
      <w:sz w:val="24"/>
      <w:szCs w:val="24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table" w:styleId="832">
    <w:name w:val="Table Grid"/>
    <w:basedOn w:val="83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3">
    <w:name w:val="Header"/>
    <w:basedOn w:val="827"/>
    <w:link w:val="83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829"/>
    <w:link w:val="833"/>
    <w:uiPriority w:val="99"/>
    <w:semiHidden/>
  </w:style>
  <w:style w:type="paragraph" w:styleId="835">
    <w:name w:val="Footer"/>
    <w:basedOn w:val="827"/>
    <w:link w:val="83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829"/>
    <w:link w:val="835"/>
    <w:uiPriority w:val="99"/>
    <w:semiHidden/>
  </w:style>
  <w:style w:type="character" w:styleId="837">
    <w:name w:val="Hyperlink"/>
    <w:basedOn w:val="829"/>
    <w:uiPriority w:val="99"/>
    <w:unhideWhenUsed/>
    <w:rPr>
      <w:color w:val="0000ff" w:themeColor="hyperlink"/>
      <w:u w:val="single"/>
    </w:rPr>
  </w:style>
  <w:style w:type="paragraph" w:styleId="838">
    <w:name w:val="No Spacing"/>
    <w:uiPriority w:val="1"/>
    <w:qFormat/>
    <w:pPr>
      <w:spacing w:after="0" w:line="240" w:lineRule="auto"/>
    </w:pPr>
  </w:style>
  <w:style w:type="character" w:styleId="839">
    <w:name w:val="HTML Cite"/>
    <w:basedOn w:val="829"/>
    <w:uiPriority w:val="99"/>
    <w:semiHidden/>
    <w:unhideWhenUsed/>
    <w:rPr>
      <w:i/>
      <w:iCs/>
    </w:rPr>
  </w:style>
  <w:style w:type="character" w:styleId="840" w:customStyle="1">
    <w:name w:val="Заголовок 2 Знак"/>
    <w:basedOn w:val="829"/>
    <w:link w:val="828"/>
    <w:rPr>
      <w:rFonts w:ascii="Times New Roman" w:hAnsi="Times New Roman" w:eastAsia="Arial Unicode MS" w:cs="Times New Roman"/>
      <w:color w:val="ff0000"/>
      <w:sz w:val="24"/>
      <w:szCs w:val="24"/>
      <w:lang w:eastAsia="ru-RU"/>
    </w:rPr>
  </w:style>
  <w:style w:type="paragraph" w:styleId="841">
    <w:name w:val="List Paragraph"/>
    <w:basedOn w:val="82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izl-ovz.ru" TargetMode="External"/><Relationship Id="rId10" Type="http://schemas.openxmlformats.org/officeDocument/2006/relationships/hyperlink" Target="http://ovz1-nv.schoolsite.ru" TargetMode="External"/><Relationship Id="rId11" Type="http://schemas.openxmlformats.org/officeDocument/2006/relationships/hyperlink" Target="http://www.sanschool-nv.ru" TargetMode="External"/><Relationship Id="rId12" Type="http://schemas.openxmlformats.org/officeDocument/2006/relationships/hyperlink" Target="http://uskosh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KabaevaOO</dc:creator>
  <cp:keywords/>
  <dc:description/>
  <cp:revision>30</cp:revision>
  <dcterms:created xsi:type="dcterms:W3CDTF">2017-09-21T05:23:00Z</dcterms:created>
  <dcterms:modified xsi:type="dcterms:W3CDTF">2024-07-31T11:39:17Z</dcterms:modified>
</cp:coreProperties>
</file>